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E5E" w:rsidRPr="00492F31" w:rsidRDefault="003B2E5E" w:rsidP="003B2E5E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5B461E">
        <w:rPr>
          <w:rFonts w:ascii="Arial" w:hAnsi="Arial" w:cs="Arial"/>
          <w:bCs/>
          <w:sz w:val="20"/>
          <w:szCs w:val="20"/>
        </w:rPr>
        <w:t>001/2018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3B2E5E" w:rsidRPr="00492F31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2E5E" w:rsidRPr="00CB2627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3147"/>
      </w:tblGrid>
      <w:tr w:rsidR="003B2E5E" w:rsidRPr="00145DC2" w:rsidTr="00E95A53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3B2E5E" w:rsidRPr="00D912D3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12D3">
              <w:rPr>
                <w:rFonts w:ascii="Arial" w:hAnsi="Arial" w:cs="Arial"/>
                <w:sz w:val="18"/>
                <w:szCs w:val="18"/>
              </w:rPr>
              <w:t xml:space="preserve">1. Contratação de empresa para prestação de serviços de diagramação do Jornal CRC News, diagramação da Revista Mineira de Contabilidade, criação do projeto gráfico e edição gráfica (diagramação) do Balanço Socioambiental do CRCMG 2017 e criação do projeto gráfico e edição gráfica (diagramação) da Cartilha Institucional do CRCMG, durante o período de 12 (doze) meses, nas condições estabelecidas no </w:t>
            </w:r>
            <w:r w:rsidRPr="005B461E">
              <w:rPr>
                <w:rFonts w:ascii="Arial" w:hAnsi="Arial" w:cs="Arial"/>
                <w:sz w:val="18"/>
                <w:szCs w:val="18"/>
              </w:rPr>
              <w:t>Edital nº 001/2018</w:t>
            </w:r>
            <w:r w:rsidRPr="00D912D3">
              <w:rPr>
                <w:rFonts w:ascii="Arial" w:hAnsi="Arial" w:cs="Arial"/>
                <w:sz w:val="18"/>
                <w:szCs w:val="18"/>
              </w:rPr>
              <w:t xml:space="preserve"> e no seu Termo de Referência.</w:t>
            </w:r>
          </w:p>
        </w:tc>
      </w:tr>
      <w:tr w:rsidR="003B2E5E" w:rsidRPr="00145DC2" w:rsidTr="00E95A53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6"/>
                <w:szCs w:val="18"/>
              </w:rPr>
            </w:pP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1.1. ITEM I -  EDIÇÃO GRÁFICA (DIAGRAMAÇÃO) DO JORNAL CRC NEWS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1.1.1. Especificações:</w:t>
            </w: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Pr="00020934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. Jornal impresso e virtual no formato A4 -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020934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020934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020934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020934">
              <w:rPr>
                <w:rFonts w:ascii="Arial" w:hAnsi="Arial" w:cs="Arial"/>
                <w:sz w:val="18"/>
                <w:szCs w:val="18"/>
              </w:rPr>
              <w:t>, 4 x 4 cores fechado, com 20 páginas.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1.1.1.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2. Quantidade de 6 (seis) edições, compreendendo: 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a) o 1º bimestre de 2018 (Janeiro/Fevereiro)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b) o 2º bimestre de 2018 (Março/Abril);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c) o 3º bimestre de 2018 (Maio/Junho);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d) o 4º bimestre de 2018 (Julho/Agosto)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e) o 5º bimestre de 2018 (Setembro/Outubro);</w:t>
            </w: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f) o 6º bimestre de 2018 (Novembro/Dezembro);</w:t>
            </w: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1.1.1.3. 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 Diagramação; finalização; confecção de gráficos e tabelas; escaneamento, tratamento e posicionamento de fotos e imagens; produção de ilustrações, artes e vinhetas; inserção de fotos de banco de imagens; inserção de publicidade; e demais serviços técnicos necessários para as edições. Arquivos em PDF para aprovação, revisão, emendas e todas as correções solicitadas. Print para aprovação final; fechamento de arquivo final em PDF de alta resolução; envio do arquivo final aprovado para impressão; acompanhamento gráfico (revisão </w:t>
            </w:r>
            <w:r>
              <w:rPr>
                <w:rFonts w:ascii="Arial" w:hAnsi="Arial" w:cs="Arial"/>
                <w:sz w:val="18"/>
                <w:szCs w:val="18"/>
              </w:rPr>
              <w:t xml:space="preserve">e aprovação </w:t>
            </w:r>
            <w:r w:rsidRPr="00020934">
              <w:rPr>
                <w:rFonts w:ascii="Arial" w:hAnsi="Arial" w:cs="Arial"/>
                <w:sz w:val="18"/>
                <w:szCs w:val="18"/>
              </w:rPr>
              <w:t>das provas fornecidas pela gráfica) e aprovação dessa prova. O arquivo final deverá ser entregue também em PDF, ao CRCMG, com resolução adequada para ser colocado no portal do Conselho.</w:t>
            </w:r>
          </w:p>
          <w:p w:rsidR="003B2E5E" w:rsidRPr="00145DC2" w:rsidRDefault="003B2E5E" w:rsidP="00E95A53">
            <w:pPr>
              <w:pStyle w:val="Default"/>
              <w:jc w:val="both"/>
              <w:rPr>
                <w:b/>
                <w:sz w:val="6"/>
                <w:szCs w:val="18"/>
              </w:rPr>
            </w:pP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POR EDIÇÃO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TOTAL DO ITEM I - 6 (SEIS) EDIÇÕES DO JORNAL CRC NEWS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B2E5E" w:rsidRPr="00145DC2" w:rsidRDefault="003B2E5E" w:rsidP="00E95A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1.2. ITEM II -  EDIÇÃO GRÁFICA (DIAGRAMAÇÃO) DA REVISTA MINEIRA DE CONTABILIDADE</w:t>
            </w:r>
          </w:p>
        </w:tc>
      </w:tr>
      <w:tr w:rsidR="003B2E5E" w:rsidRPr="00145DC2" w:rsidTr="00E95A53">
        <w:trPr>
          <w:trHeight w:val="170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1.2.1. Especificações:</w:t>
            </w:r>
          </w:p>
          <w:p w:rsidR="003B2E5E" w:rsidRPr="00145DC2" w:rsidRDefault="003B2E5E" w:rsidP="00E95A5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3B2E5E" w:rsidRPr="00145DC2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 xml:space="preserve">1.2.1.1. Revista virtual no formato A4 –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28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21 cm"/>
              </w:smartTagPr>
              <w:r w:rsidRPr="00145DC2">
                <w:rPr>
                  <w:rFonts w:ascii="Arial" w:hAnsi="Arial" w:cs="Arial"/>
                  <w:sz w:val="18"/>
                  <w:szCs w:val="18"/>
                </w:rPr>
                <w:t>21 cm</w:t>
              </w:r>
            </w:smartTag>
            <w:r w:rsidRPr="00145DC2">
              <w:rPr>
                <w:rFonts w:ascii="Arial" w:hAnsi="Arial" w:cs="Arial"/>
                <w:sz w:val="18"/>
                <w:szCs w:val="18"/>
              </w:rPr>
              <w:t xml:space="preserve"> fechado, 4 x 4 cores, com 7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145DC2">
              <w:rPr>
                <w:rFonts w:ascii="Arial" w:hAnsi="Arial" w:cs="Arial"/>
                <w:sz w:val="18"/>
                <w:szCs w:val="18"/>
              </w:rPr>
              <w:t xml:space="preserve"> páginas.</w:t>
            </w:r>
          </w:p>
          <w:p w:rsidR="003B2E5E" w:rsidRPr="00145DC2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145DC2" w:rsidRDefault="003B2E5E" w:rsidP="00E95A5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lastRenderedPageBreak/>
              <w:t>1.2.1.2. Quantidade de</w:t>
            </w:r>
            <w:r>
              <w:rPr>
                <w:rFonts w:ascii="Arial" w:hAnsi="Arial" w:cs="Arial"/>
                <w:sz w:val="18"/>
                <w:szCs w:val="18"/>
              </w:rPr>
              <w:t xml:space="preserve"> 3</w:t>
            </w:r>
            <w:r w:rsidRPr="00145DC2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três</w:t>
            </w:r>
            <w:r w:rsidRPr="00145DC2">
              <w:rPr>
                <w:rFonts w:ascii="Arial" w:hAnsi="Arial" w:cs="Arial"/>
                <w:sz w:val="18"/>
                <w:szCs w:val="18"/>
              </w:rPr>
              <w:t xml:space="preserve">) edições, compreendendo: </w:t>
            </w:r>
          </w:p>
          <w:p w:rsidR="003B2E5E" w:rsidRPr="00020934" w:rsidRDefault="003B2E5E" w:rsidP="00E95A5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a) o 1º quadrimestre de 2018 (Jan./Fev./Mar./Abril);</w:t>
            </w:r>
          </w:p>
          <w:p w:rsidR="003B2E5E" w:rsidRPr="00020934" w:rsidRDefault="003B2E5E" w:rsidP="00E95A5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b) o 2º quadrimestre de 2018 (Mai./Jun./Jul./Ago.);</w:t>
            </w:r>
          </w:p>
          <w:p w:rsidR="003B2E5E" w:rsidRPr="00020934" w:rsidRDefault="003B2E5E" w:rsidP="00E95A53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0934">
              <w:rPr>
                <w:rFonts w:ascii="Arial" w:hAnsi="Arial" w:cs="Arial"/>
                <w:sz w:val="18"/>
                <w:szCs w:val="18"/>
              </w:rPr>
              <w:t>c) o 3º quadrimestre de 2018 (Set./Out./Nov./Dez.);</w:t>
            </w:r>
          </w:p>
          <w:p w:rsidR="003B2E5E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sz w:val="18"/>
                <w:szCs w:val="18"/>
              </w:rPr>
              <w:t>1.2.1.3.</w:t>
            </w: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 Diagramação; finalização; confecção de gráficos e tabelas; escaneamento, tratamento e posicionamento de fotos e imagens; produção de ilustrações, artes e vinhetas; e demais serviços técnicos necessários para as edições. Prints para aprovação, revisão, emendas e correções; print para aprovação final; fechamento de arquivo final em PDF de alta resolução. Cada Revista deverá ser entregue na versão completa e também em versão com cada artigo separado.</w:t>
            </w: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lastRenderedPageBreak/>
              <w:t>VALOR POR EDIÇÃO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rPr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VALOR TOTAL DO ITEM II - 3 (TRÊS) EDIÇÕES DA REVISTA MINEIRA DE CONTABILIDADE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rPr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1.3. ITEM III -  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 CRIAÇÃO DO PROJETO GRÁFICO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EDIÇÃO GRÁFICA (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>DIAGRAMAÇÃO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 DO BALANÇO SOCIOAMBIENTAL DO CRCMG 2017 E CRIAÇÃO DE RÓTULO DE CD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1.3.1. Especificações:</w:t>
            </w: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  <w:r w:rsidRPr="00020934">
              <w:rPr>
                <w:rFonts w:ascii="Arial" w:hAnsi="Arial" w:cs="Arial"/>
                <w:sz w:val="18"/>
                <w:szCs w:val="18"/>
              </w:rPr>
              <w:t>.1.1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 Formato 29 cm x 29 cm, 4 x 4 cores, com 68 páginas (64 + 04 capas). Número de páginas pode variar para mais ou para menos.</w:t>
            </w: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1.3.1.2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20934">
              <w:rPr>
                <w:rFonts w:ascii="Arial" w:hAnsi="Arial" w:cs="Arial"/>
                <w:sz w:val="18"/>
                <w:szCs w:val="18"/>
              </w:rPr>
              <w:t>Criação de arte para rótulo de etiqueta adesiva para CD.</w:t>
            </w: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  <w:r w:rsidRPr="00020934">
              <w:rPr>
                <w:rFonts w:ascii="Arial" w:hAnsi="Arial" w:cs="Arial"/>
                <w:sz w:val="18"/>
                <w:szCs w:val="18"/>
              </w:rPr>
              <w:t>.1.3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Criação do Projeto gráfico; diagramação; finalização; confecção de gráficos, tabelas e ilustrações; pesquisa de fotos em banco de imagens ou com fotógrafos de acordo com o tema do Balanço, contato e negociação para aquisição. Tratamento de fotos e imagens; produção de ilustrações. Arquivos em PDF e prints para aprovação, revisão, emendas e todas as correções solicitadas. Print para aprovação final e fechamento de arquivo em PDF de alta resolução. O arquivo final deverá ser entregue também, ao CRCMG, com resolução adequada para ser colocado no portal do Conselho. </w:t>
            </w:r>
          </w:p>
          <w:p w:rsidR="003B2E5E" w:rsidRPr="00145DC2" w:rsidRDefault="003B2E5E" w:rsidP="00E95A53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VALOR TOTAL DO ITEM III - 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>CRIAÇÃO DO PROJETO GRÁFICO E DIAGRAMAÇÃO DO BALANÇO SOCIOAMBIENTAL DO CRCMG 2017 E CRIAÇÃO DE RÓTULO DE CD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1.4.  ITEM IV – </w:t>
            </w:r>
            <w:r>
              <w:rPr>
                <w:rFonts w:ascii="Arial" w:hAnsi="Arial" w:cs="Arial"/>
                <w:b/>
                <w:sz w:val="18"/>
                <w:szCs w:val="18"/>
              </w:rPr>
              <w:t>CRIAÇÃO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 DO PROJETO GRÁFICO E EDIÇÃO GRAFICA (DIAGRAMAÇÃO) DA CARTILHA INSTITUCIONAL DO CRCMG</w:t>
            </w:r>
          </w:p>
        </w:tc>
      </w:tr>
      <w:tr w:rsidR="003B2E5E" w:rsidRPr="00145DC2" w:rsidTr="00E95A53">
        <w:trPr>
          <w:trHeight w:val="45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1.4.1. Especificações:</w:t>
            </w: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1.4.1</w:t>
            </w:r>
            <w:r w:rsidRPr="00020934">
              <w:rPr>
                <w:rFonts w:ascii="Arial" w:hAnsi="Arial" w:cs="Arial"/>
                <w:sz w:val="18"/>
                <w:szCs w:val="18"/>
              </w:rPr>
              <w:t>.1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20934">
              <w:rPr>
                <w:rFonts w:ascii="Arial" w:hAnsi="Arial" w:cs="Arial"/>
                <w:sz w:val="18"/>
                <w:szCs w:val="18"/>
              </w:rPr>
              <w:t xml:space="preserve"> Formato 15,5 cm x 21,5 cm, 4 x 4 cores, com 44 páginas (40 + 04 capas). </w:t>
            </w: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2E5E" w:rsidRPr="00020934" w:rsidRDefault="003B2E5E" w:rsidP="00E95A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1.4.1.2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020934">
              <w:rPr>
                <w:rFonts w:ascii="Arial" w:hAnsi="Arial" w:cs="Arial"/>
                <w:sz w:val="18"/>
                <w:szCs w:val="18"/>
              </w:rPr>
              <w:t>Criação do Projeto gráfico; diagramação; finalização; confecção de gráficos, tabelas e ilustrações; tratamento e posicionamento de fotos e imagens; produção de ilustrações, artes e vinhetas; inserção de fotos de banco de imagens e demais serviços técnicos necessários para a edição. Arquivos em PDF e prints para aprovação, revisão, emendas e todas as correções solicitadas. Print para aprovação final; fechamento de arquivo final em PDF de alta resolução; envio do arquivo final aprovado para impressão; acompanhamento gráfico (revisão das provas fornecidas pela gráfica) e aprovação dessa prova. O arquivo final deverá ser entregue também em PDF, ao CRCMG, com resolução adequada para ser colocado no portal do Conselho e em alta resolução. Também deverá ser fornecido o arquivo aberto.</w:t>
            </w:r>
          </w:p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2E5E" w:rsidRPr="00145DC2" w:rsidTr="00E95A53">
        <w:trPr>
          <w:trHeight w:val="454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 xml:space="preserve">VALOR TOTAL DO ITEM IV 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CRIAÇÃO</w:t>
            </w:r>
            <w:r w:rsidRPr="00020934">
              <w:rPr>
                <w:rFonts w:ascii="Arial" w:hAnsi="Arial" w:cs="Arial"/>
                <w:b/>
                <w:sz w:val="18"/>
                <w:szCs w:val="18"/>
              </w:rPr>
              <w:t xml:space="preserve"> DO PROJETO GRÁFICO E EDIÇÃO GRAFICA (DIAGRAMAÇÃO) DA CARTILHA INSTITUCIONAL DO CRCMG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5E" w:rsidRPr="00145DC2" w:rsidRDefault="003B2E5E" w:rsidP="00E95A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45DC2">
              <w:rPr>
                <w:rFonts w:ascii="Arial" w:hAnsi="Arial" w:cs="Arial"/>
                <w:b/>
                <w:sz w:val="18"/>
                <w:szCs w:val="18"/>
              </w:rPr>
              <w:t>R$ ......,... (.........)</w:t>
            </w:r>
          </w:p>
        </w:tc>
      </w:tr>
    </w:tbl>
    <w:p w:rsidR="003B2E5E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Pr="005855DD">
        <w:rPr>
          <w:rFonts w:ascii="Arial" w:eastAsia="Calibri" w:hAnsi="Arial" w:cs="Arial"/>
          <w:sz w:val="18"/>
          <w:szCs w:val="18"/>
        </w:rPr>
        <w:t>em até 10 (dez) dias úteis, após a prestação dos serviços,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862208">
        <w:rPr>
          <w:rFonts w:ascii="Arial" w:eastAsia="Calibri" w:hAnsi="Arial" w:cs="Arial"/>
          <w:sz w:val="18"/>
          <w:szCs w:val="18"/>
        </w:rPr>
        <w:t>mediante apresentação da nota fisca</w:t>
      </w:r>
      <w:r>
        <w:rPr>
          <w:rFonts w:ascii="Arial" w:eastAsia="Calibri" w:hAnsi="Arial" w:cs="Arial"/>
          <w:sz w:val="18"/>
          <w:szCs w:val="18"/>
        </w:rPr>
        <w:t>l</w:t>
      </w:r>
      <w:r w:rsidRPr="00862208">
        <w:rPr>
          <w:rFonts w:ascii="Arial" w:eastAsia="Calibri" w:hAnsi="Arial" w:cs="Arial"/>
          <w:sz w:val="18"/>
          <w:szCs w:val="18"/>
        </w:rPr>
        <w:t>, com as d</w:t>
      </w:r>
      <w:bookmarkStart w:id="0" w:name="_GoBack"/>
      <w:bookmarkEnd w:id="0"/>
      <w:r w:rsidRPr="00862208">
        <w:rPr>
          <w:rFonts w:ascii="Arial" w:eastAsia="Calibri" w:hAnsi="Arial" w:cs="Arial"/>
          <w:sz w:val="18"/>
          <w:szCs w:val="18"/>
        </w:rPr>
        <w:t xml:space="preserve">evidas deduções legais, bem como das </w:t>
      </w:r>
      <w:r w:rsidRPr="00862208">
        <w:rPr>
          <w:rFonts w:ascii="Arial" w:eastAsia="Calibri" w:hAnsi="Arial" w:cs="Arial"/>
          <w:sz w:val="18"/>
          <w:szCs w:val="18"/>
        </w:rPr>
        <w:lastRenderedPageBreak/>
        <w:t>certidões de regularidade junto ao FGTS, ao INSS e à Justiça do Trabalho, além da Declaração de Optante pelo</w:t>
      </w:r>
      <w:r>
        <w:rPr>
          <w:rFonts w:ascii="Arial" w:eastAsia="Calibri" w:hAnsi="Arial" w:cs="Arial"/>
          <w:sz w:val="18"/>
          <w:szCs w:val="18"/>
        </w:rPr>
        <w:t xml:space="preserve"> Simples Nacional, se for o caso</w:t>
      </w:r>
      <w:r w:rsidRPr="00862208">
        <w:rPr>
          <w:rFonts w:ascii="Arial" w:eastAsia="Calibri" w:hAnsi="Arial" w:cs="Arial"/>
          <w:sz w:val="18"/>
          <w:szCs w:val="18"/>
        </w:rPr>
        <w:t>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5B461E">
        <w:rPr>
          <w:rFonts w:ascii="Arial" w:hAnsi="Arial" w:cs="Arial"/>
          <w:sz w:val="18"/>
          <w:szCs w:val="18"/>
        </w:rPr>
        <w:t>Edital nº 001/2018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</w:t>
      </w:r>
      <w:r>
        <w:rPr>
          <w:rFonts w:ascii="Arial" w:hAnsi="Arial" w:cs="Arial"/>
          <w:sz w:val="18"/>
          <w:szCs w:val="18"/>
        </w:rPr>
        <w:t>8</w:t>
      </w:r>
      <w:r w:rsidRPr="00613C55">
        <w:rPr>
          <w:rFonts w:ascii="Arial" w:hAnsi="Arial" w:cs="Arial"/>
          <w:sz w:val="18"/>
          <w:szCs w:val="18"/>
        </w:rPr>
        <w:t>.</w:t>
      </w: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3B2E5E" w:rsidRPr="00613C55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:rsidR="003B2E5E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:rsidR="003B2E5E" w:rsidRDefault="003B2E5E" w:rsidP="003B2E5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Default="003B2E5E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E5E" w:rsidRDefault="003B2E5E" w:rsidP="003B2E5E">
      <w:r>
        <w:separator/>
      </w:r>
    </w:p>
  </w:endnote>
  <w:endnote w:type="continuationSeparator" w:id="0">
    <w:p w:rsidR="003B2E5E" w:rsidRDefault="003B2E5E" w:rsidP="003B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3B2E5E" w:rsidRPr="00BA7760" w:rsidRDefault="003B2E5E" w:rsidP="003B2E5E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67E6387" wp14:editId="69BD32FE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35C3F9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3B2E5E" w:rsidRPr="00BA7760" w:rsidRDefault="003B2E5E" w:rsidP="003B2E5E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3B2E5E" w:rsidRPr="00BA7760" w:rsidRDefault="003B2E5E" w:rsidP="003B2E5E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B2E5E" w:rsidRDefault="003B2E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E5E" w:rsidRDefault="003B2E5E" w:rsidP="003B2E5E">
      <w:r>
        <w:separator/>
      </w:r>
    </w:p>
  </w:footnote>
  <w:footnote w:type="continuationSeparator" w:id="0">
    <w:p w:rsidR="003B2E5E" w:rsidRDefault="003B2E5E" w:rsidP="003B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E5E" w:rsidRPr="00C1217B" w:rsidRDefault="003B2E5E" w:rsidP="003B2E5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E93B7F" wp14:editId="449C514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D95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BE6D7FA" wp14:editId="21F85ABA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2E5E" w:rsidRDefault="003B2E5E" w:rsidP="003B2E5E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3B2E5E" w:rsidRPr="0033693F" w:rsidTr="00E95A53">
      <w:tc>
        <w:tcPr>
          <w:tcW w:w="6204" w:type="dxa"/>
        </w:tcPr>
        <w:p w:rsidR="003B2E5E" w:rsidRPr="00E547E9" w:rsidRDefault="003B2E5E" w:rsidP="003B2E5E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3B2E5E" w:rsidRPr="003F4101" w:rsidRDefault="003B2E5E" w:rsidP="003B2E5E">
          <w:pPr>
            <w:rPr>
              <w:rFonts w:ascii="Arial" w:hAnsi="Arial" w:cs="Arial"/>
              <w:b/>
              <w:sz w:val="20"/>
              <w:szCs w:val="20"/>
            </w:rPr>
          </w:pPr>
          <w:r w:rsidRPr="003F4101">
            <w:rPr>
              <w:rFonts w:ascii="Arial" w:hAnsi="Arial" w:cs="Arial"/>
              <w:sz w:val="20"/>
              <w:szCs w:val="20"/>
            </w:rPr>
            <w:t>001/2018</w:t>
          </w:r>
        </w:p>
      </w:tc>
    </w:tr>
    <w:tr w:rsidR="003B2E5E" w:rsidRPr="0033693F" w:rsidTr="00E95A53">
      <w:tc>
        <w:tcPr>
          <w:tcW w:w="6204" w:type="dxa"/>
        </w:tcPr>
        <w:p w:rsidR="003B2E5E" w:rsidRPr="00E547E9" w:rsidRDefault="003B2E5E" w:rsidP="003B2E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3B2E5E" w:rsidRPr="003F4101" w:rsidRDefault="003B2E5E" w:rsidP="003B2E5E">
          <w:pPr>
            <w:rPr>
              <w:rFonts w:ascii="Arial" w:hAnsi="Arial" w:cs="Arial"/>
              <w:b/>
              <w:sz w:val="20"/>
              <w:szCs w:val="20"/>
            </w:rPr>
          </w:pPr>
          <w:r w:rsidRPr="003F410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3B2E5E" w:rsidRPr="007F3E6F" w:rsidTr="00E95A53">
      <w:tc>
        <w:tcPr>
          <w:tcW w:w="6204" w:type="dxa"/>
        </w:tcPr>
        <w:p w:rsidR="003B2E5E" w:rsidRPr="00E547E9" w:rsidRDefault="003B2E5E" w:rsidP="003B2E5E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3B2E5E" w:rsidRPr="003F4101" w:rsidRDefault="003B2E5E" w:rsidP="003B2E5E">
          <w:pPr>
            <w:rPr>
              <w:rFonts w:ascii="Arial" w:hAnsi="Arial" w:cs="Arial"/>
              <w:b/>
              <w:sz w:val="20"/>
              <w:szCs w:val="20"/>
            </w:rPr>
          </w:pPr>
          <w:r w:rsidRPr="003F4101">
            <w:rPr>
              <w:rFonts w:ascii="Arial" w:hAnsi="Arial" w:cs="Arial"/>
              <w:sz w:val="20"/>
              <w:szCs w:val="20"/>
            </w:rPr>
            <w:t>001/2018</w:t>
          </w:r>
        </w:p>
      </w:tc>
    </w:tr>
  </w:tbl>
  <w:p w:rsidR="003B2E5E" w:rsidRDefault="003B2E5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E5E"/>
    <w:rsid w:val="00107D1D"/>
    <w:rsid w:val="00323422"/>
    <w:rsid w:val="003B2E5E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8DBD0-2DFD-428F-9B0E-877EA4ECA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3B2E5E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3B2E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3B2E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B2E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2E5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B2E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3B2E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5766</Characters>
  <Application>Microsoft Office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2018-01-17T18:35:00Z</dcterms:created>
  <dcterms:modified xsi:type="dcterms:W3CDTF">2018-01-17T18:35:00Z</dcterms:modified>
</cp:coreProperties>
</file>